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40"/>
        </w:tabs>
        <w:jc w:val="center"/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“学习二十大，奋进新征程”——全国大学生2023年寒假“返家乡”社会实践一起云支教专项活动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指引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7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为深入学习宣传党的二十大精神，贯彻落实习近平总书记关于青年工作的重要思想，向广大青年做深做实习近平新时代中国特色社会主义思想宣传教育，在团中央青年发展部指导下，中国光华科技基金会拟开展全国大学生2023年寒假“返家乡”社会实践“学习二十大 奋进新征程”一起云支教专项活动，号召大学生在2023年寒假期间参与社会实践和志愿服务，通过线上线下结合、以“一对一”的方式聚焦160个国家乡村振兴重点帮扶县和“童心港湾”项目县为主的青少年开展宣讲教育活动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一、组织机构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指导单位：团中央青年发展部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主办单位：中国光华科技基金会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支持单位：中国人民大学延河讲师团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协办单位：各高校团委、相关地区各级团委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承办单位：益优青年中心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二、活动时间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主要集中在寒假期间，拟定于202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月至2023年2月20日。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三、参加人员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拟招募不少于1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0名大学生志愿者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具体名额根据团中央分配名额和各学院定向帮扶名额确定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，每名大学生以“一对一”形式对接中小学生开展相关活动。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2.实践对象包括三类：第一类是团中央统一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联系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分配的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200个县区（以160个国家乡村振兴重点帮扶县和“童心港湾”项目县为主）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仿宋_GB2312" w:cs="Times New Roman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中小学生（小学二年级至高中一年级，优先推送留守儿童、单亲家庭儿童、残障儿童、贫困家庭儿童等困境儿童）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Times New Roman" w:hAnsi="Times New Roman" w:eastAsia="仿宋_GB2312" w:cs="Times New Roman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第二类为各学院定向联系帮扶的中小学、社区等单位青少年；第三类为大学生志愿者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自己所在家庭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社区的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亲属（中小学生）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3.具体报名方式参加附件1。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活动形式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主要采取线上形式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大学生志愿者与中小学通过互联网的形式参加活动。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在确保人身安全的前提下，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大学生志愿者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“返家乡”就近就便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不得跨省市县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组织线下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动员当地的中小学生参与。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活动内容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参与活动的大学生志愿者和中小学生需要共同完成以下的任务，一起闯关收获陪伴。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b/>
          <w:sz w:val="32"/>
          <w:szCs w:val="32"/>
        </w:rPr>
        <w:t>“一起快乐阅读”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大学生志愿者陪伴中小学生一起读一本书（书目自行沟通确定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内容须积极健康向上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），并指导完成寒假作业，在活动结束前须共同完成一份阅读心得。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2.</w:t>
      </w:r>
      <w:r>
        <w:rPr>
          <w:rFonts w:hint="default" w:ascii="楷体" w:hAnsi="楷体" w:eastAsia="楷体" w:cs="楷体"/>
          <w:b/>
          <w:sz w:val="32"/>
          <w:szCs w:val="32"/>
          <w:lang w:val="en-US" w:eastAsia="zh-CN"/>
        </w:rPr>
        <w:t>“一起健康运动”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大学生志愿者引导并带领中小学生共同运动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在身体条件允许的情况下进行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，运动形式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地点不限，鼓励利用互联网方式进行打卡记录和竞赛互动，每位学生在活动结束前须形成一份图文并茂的个人运动打卡记录表。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3.</w:t>
      </w:r>
      <w:r>
        <w:rPr>
          <w:rFonts w:hint="default" w:ascii="楷体" w:hAnsi="楷体" w:eastAsia="楷体" w:cs="楷体"/>
          <w:b/>
          <w:sz w:val="32"/>
          <w:szCs w:val="32"/>
        </w:rPr>
        <w:t>“一起云课堂”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中国人民大学团委延河讲师团将在活动开展期间举行不少于5次党的二十大精神宣讲。同时，希望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各学院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依托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特色和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自身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学科专业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特色，针对对口学校（学生）开展“云课堂”活动，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形成具有校院特色的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思政、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科普、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环保、美育、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音乐、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健康等不同主题课程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菜单。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4.</w:t>
      </w:r>
      <w:r>
        <w:rPr>
          <w:rFonts w:hint="default" w:ascii="楷体" w:hAnsi="楷体" w:eastAsia="楷体" w:cs="楷体"/>
          <w:b/>
          <w:sz w:val="32"/>
          <w:szCs w:val="32"/>
          <w:lang w:val="en-US" w:eastAsia="zh-CN"/>
        </w:rPr>
        <w:t>“寻访伟大成就，争当时代新人”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大学生和中小学生各自寻访并相互介绍家乡的发展变化、英雄楷模事迹、历史典故等，讲述对近五年来家乡发展变化的认识和感受，以及对共创祖国美好明天的期待。活动结束前共同完成一份“奋进新征程”作品，形式不限于美术绘画、音乐作品、短视频录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诗歌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活动要求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eastAsia" w:ascii="Times New Roman" w:hAnsi="Times New Roman" w:eastAsia="仿宋_GB2312" w:cs="Times New Roman"/>
          <w:spacing w:val="8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为保障活动切实落地，要求大学生与小学生通话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视频不少于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次，交流时间总计不少于360分钟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2.各学院团委负责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组织统筹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本院志愿者招募、培训和管理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工作，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明确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一名群众基础好、组织能力强、思维灵活的学生作为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本院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志愿者领队，协调组织实施相关事宜，并确定一名对活动了解深刻、富有责任心、具有新媒体工作基础的学生作为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本院云支教专项实践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宣传委员（可由领队兼任），配合开展相关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宣传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工作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3.各学院自主联系的中小学生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须以学校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社区等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为单位进行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统一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管理，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对接单位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须委派一名教师和大队辅导员（或校团委书记）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lang w:val="en-US" w:eastAsia="zh-CN"/>
        </w:rPr>
        <w:t>或相关工作人员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作为临时班主任，落实好活动组织实施工作。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七、总结考核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大学生志愿者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按活动规定完成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“四个一”的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志愿服务，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体包括：陪伴共读一本书，完成一份阅读心得；陪伴形成一份图文并茂的个人运动打卡记录表；陪伴开展一系列主题云课堂，必修课程至少包括党的二十大精神宣讲、“三航”特色科普等；陪伴完成一份“奋进新征程”作品。开学后，志愿者需在智慧团委系统提交专项实践考核表（参加附件2）、个人运动打卡记录表、至少3张云课堂照片、“奋进新征程”作品。经考核合格的志愿者同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可得到基金会开具的活动证书和志愿服务时长证明。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2.学校将根据志愿服务完成情况及服务对象评价，择优评选一批“一起云支教”专项社会实践优秀志愿者，团中央会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在基金会公众号、一起云支教公众号等传播平台公示表现突出的高校、大学生志愿者、基层团委及中小学生等。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活动将依托互联网平台对收集的个人运动打卡记录表、阅读心得、献礼作品等开展评选活动，选取点赞数最多的前10%作为优秀作品，参与制作的大学生和中小学生给予相应表扬奖励。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一起云支教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报名流程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一起云支教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专项社会实践记录考核表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880" w:firstLineChars="9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共青团南京航空航天大学委员会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160" w:firstLineChars="1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2023年1月4日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附件1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一起云支教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报名流程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大学生志愿者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扫描下方二维码，关注「一起云支教」公众号。</w:t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1389380</wp:posOffset>
            </wp:positionH>
            <wp:positionV relativeFrom="paragraph">
              <wp:posOffset>57785</wp:posOffset>
            </wp:positionV>
            <wp:extent cx="2465070" cy="2386330"/>
            <wp:effectExtent l="0" t="0" r="30480" b="5207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2386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进入公众号主页，点击右下角「活动报名-大学生报名」，进入大学生志愿者报名链接。 </w:t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1446530</wp:posOffset>
            </wp:positionH>
            <wp:positionV relativeFrom="paragraph">
              <wp:posOffset>40640</wp:posOffset>
            </wp:positionV>
            <wp:extent cx="2374900" cy="4175125"/>
            <wp:effectExtent l="0" t="0" r="6350" b="15875"/>
            <wp:wrapNone/>
            <wp:docPr id="2" name="图片 2" descr="C:\Users\ASUS\AppData\Local\Temp\WeChat Files\75cb21637ea12318a1c16c050fb1d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SUS\AppData\Local\Temp\WeChat Files\75cb21637ea12318a1c16c050fb1da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417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微信授权登录后，填写相关信息，完成提交即可。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142" w:leftChars="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中小学生志愿者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如果学院有对口合作的中小学/社区，需将下方手册相关链接内容发送给对方中小学负责老师，号召他们学校单位进行报名。</w:t>
      </w: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</w:rPr>
        <w:instrText xml:space="preserve"> HYPERLINK "https://flowus.cn/yiyoucenter/share/300977c0-f895-4df7-a8a8-deb02ee76b83" </w:instrTex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separate"/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</w:rPr>
        <w:t>https://flowus.cn/yiyoucenter/share/300977c0-f895-4df7-a8a8-deb02ee76b83</w:t>
      </w:r>
      <w:r>
        <w:rPr>
          <w:rStyle w:val="10"/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可号召本高校志愿者动员自己所在家庭/社区的弟弟妹妹参与本次活动，将下方自主招募链接发送给本校大学生志愿者，让志愿者帮助TA的弟弟妹妹进行报名，最终参与到活动中来。</w:t>
      </w:r>
    </w:p>
    <w:p>
      <w:pPr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</w:rPr>
        <w:instrText xml:space="preserve"> HYPERLINK "https://qingflow.com/f/e486f200" </w:instrTex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separate"/>
      </w:r>
      <w:r>
        <w:rPr>
          <w:rStyle w:val="9"/>
          <w:rFonts w:hint="default" w:ascii="Times New Roman" w:hAnsi="Times New Roman" w:eastAsia="仿宋_GB2312" w:cs="Times New Roman"/>
          <w:sz w:val="32"/>
          <w:szCs w:val="32"/>
        </w:rPr>
        <w:t>https://qingflow.com/f/e486f200</w:t>
      </w:r>
      <w:r>
        <w:rPr>
          <w:rStyle w:val="10"/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-1200785</wp:posOffset>
            </wp:positionV>
            <wp:extent cx="5274310" cy="1494790"/>
            <wp:effectExtent l="0" t="0" r="254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注意：在填写招募人信息时，写的是招募的本高校志愿者的信息，务必选择正确的高校，这样中小学生的信息才会进入本校管理后台。</w:t>
      </w: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36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一起云支教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专项社会实践记录考核表</w:t>
      </w:r>
    </w:p>
    <w:tbl>
      <w:tblPr>
        <w:tblStyle w:val="6"/>
        <w:tblW w:w="0" w:type="auto"/>
        <w:tblInd w:w="-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051"/>
        <w:gridCol w:w="2353"/>
        <w:gridCol w:w="1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051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3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90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学院/专业</w:t>
            </w:r>
          </w:p>
        </w:tc>
        <w:tc>
          <w:tcPr>
            <w:tcW w:w="2051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3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90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实践对象姓名</w:t>
            </w:r>
          </w:p>
        </w:tc>
        <w:tc>
          <w:tcPr>
            <w:tcW w:w="2051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3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家庭住址（市县）</w:t>
            </w:r>
          </w:p>
        </w:tc>
        <w:tc>
          <w:tcPr>
            <w:tcW w:w="190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所在学校</w:t>
            </w:r>
          </w:p>
        </w:tc>
        <w:tc>
          <w:tcPr>
            <w:tcW w:w="2051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3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909" w:type="dxa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实践大数据</w:t>
            </w:r>
          </w:p>
        </w:tc>
        <w:tc>
          <w:tcPr>
            <w:tcW w:w="6313" w:type="dxa"/>
            <w:gridSpan w:val="3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视频/通话时间：   次，交流时间：    分钟。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健康运动打卡：  次，累计时间为：  分钟。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开设云课堂：   次，累计时间为：   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2839" w:type="dxa"/>
            <w:vMerge w:val="restart"/>
            <w:vAlign w:val="center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实践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总结</w:t>
            </w:r>
          </w:p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（不少于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00字）</w:t>
            </w:r>
          </w:p>
        </w:tc>
        <w:tc>
          <w:tcPr>
            <w:tcW w:w="6313" w:type="dxa"/>
            <w:gridSpan w:val="3"/>
            <w:vAlign w:val="top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“一起快乐阅读”完成情况：</w:t>
            </w:r>
          </w:p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atLeast"/>
        </w:trPr>
        <w:tc>
          <w:tcPr>
            <w:tcW w:w="2839" w:type="dxa"/>
            <w:vMerge w:val="continue"/>
            <w:vAlign w:val="center"/>
          </w:tcPr>
          <w:p>
            <w:pPr>
              <w:pStyle w:val="11"/>
              <w:keepNext w:val="0"/>
              <w:keepLines w:val="0"/>
              <w:pageBreakBefore w:val="0"/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center"/>
              <w:textAlignment w:val="auto"/>
            </w:pPr>
          </w:p>
        </w:tc>
        <w:tc>
          <w:tcPr>
            <w:tcW w:w="6313" w:type="dxa"/>
            <w:gridSpan w:val="3"/>
            <w:vAlign w:val="top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“一起健康运动”完成情况：</w:t>
            </w:r>
          </w:p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2839" w:type="dxa"/>
            <w:vMerge w:val="continue"/>
            <w:vAlign w:val="center"/>
          </w:tcPr>
          <w:p>
            <w:pPr>
              <w:pStyle w:val="11"/>
              <w:keepNext w:val="0"/>
              <w:keepLines w:val="0"/>
              <w:pageBreakBefore w:val="0"/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13" w:type="dxa"/>
            <w:gridSpan w:val="3"/>
            <w:vAlign w:val="top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“一起云课堂”完成情况：</w:t>
            </w:r>
          </w:p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2839" w:type="dxa"/>
            <w:vMerge w:val="continue"/>
            <w:vAlign w:val="center"/>
          </w:tcPr>
          <w:p>
            <w:pPr>
              <w:pStyle w:val="11"/>
              <w:keepNext w:val="0"/>
              <w:keepLines w:val="0"/>
              <w:pageBreakBefore w:val="0"/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13" w:type="dxa"/>
            <w:gridSpan w:val="3"/>
            <w:vAlign w:val="top"/>
          </w:tcPr>
          <w:p>
            <w:pPr>
              <w:pStyle w:val="1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“寻访伟大成就，争当时代新人”完成情况：</w:t>
            </w:r>
          </w:p>
        </w:tc>
      </w:tr>
    </w:tbl>
    <w:p>
      <w:pPr>
        <w:pStyle w:val="11"/>
        <w:keepNext w:val="0"/>
        <w:keepLines w:val="0"/>
        <w:pageBreakBefore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40"/>
                            </w:rPr>
                          </w:pPr>
                          <w:r>
                            <w:rPr>
                              <w:sz w:val="28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40"/>
                      </w:rPr>
                    </w:pPr>
                    <w:r>
                      <w:rPr>
                        <w:sz w:val="28"/>
                        <w:szCs w:val="40"/>
                      </w:rPr>
                      <w:t xml:space="preserve">— </w:t>
                    </w:r>
                    <w:r>
                      <w:rPr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sz w:val="28"/>
                        <w:szCs w:val="40"/>
                      </w:rPr>
                      <w:t>1</w:t>
                    </w:r>
                    <w:r>
                      <w:rPr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sz w:val="28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3MzcxMjE3ZTUwN2Y4YzcyNzhmMDc4YWRmYmM0M2IifQ=="/>
  </w:docVars>
  <w:rsids>
    <w:rsidRoot w:val="00C91571"/>
    <w:rsid w:val="00012E3D"/>
    <w:rsid w:val="00017088"/>
    <w:rsid w:val="00033446"/>
    <w:rsid w:val="00076272"/>
    <w:rsid w:val="000E6C37"/>
    <w:rsid w:val="00115B2B"/>
    <w:rsid w:val="0012720F"/>
    <w:rsid w:val="0018463E"/>
    <w:rsid w:val="001A7385"/>
    <w:rsid w:val="001C14C1"/>
    <w:rsid w:val="001E2409"/>
    <w:rsid w:val="00210690"/>
    <w:rsid w:val="002D72E9"/>
    <w:rsid w:val="002F6E4B"/>
    <w:rsid w:val="00313BFE"/>
    <w:rsid w:val="00343757"/>
    <w:rsid w:val="00355BFE"/>
    <w:rsid w:val="00361C33"/>
    <w:rsid w:val="00422F01"/>
    <w:rsid w:val="00484098"/>
    <w:rsid w:val="004D3E06"/>
    <w:rsid w:val="004F18D6"/>
    <w:rsid w:val="005B115D"/>
    <w:rsid w:val="006721DE"/>
    <w:rsid w:val="00686BAA"/>
    <w:rsid w:val="006C2164"/>
    <w:rsid w:val="007207CE"/>
    <w:rsid w:val="007220DB"/>
    <w:rsid w:val="007C452E"/>
    <w:rsid w:val="007C5F78"/>
    <w:rsid w:val="007E6D18"/>
    <w:rsid w:val="00836376"/>
    <w:rsid w:val="008C25C0"/>
    <w:rsid w:val="008C75C3"/>
    <w:rsid w:val="008D7C6E"/>
    <w:rsid w:val="008E2573"/>
    <w:rsid w:val="008E3E8E"/>
    <w:rsid w:val="00907B1E"/>
    <w:rsid w:val="00913E19"/>
    <w:rsid w:val="00914755"/>
    <w:rsid w:val="009E55CE"/>
    <w:rsid w:val="00A70104"/>
    <w:rsid w:val="00A80FC9"/>
    <w:rsid w:val="00AD3E4E"/>
    <w:rsid w:val="00AF270A"/>
    <w:rsid w:val="00B45A32"/>
    <w:rsid w:val="00B65EE1"/>
    <w:rsid w:val="00BA22D8"/>
    <w:rsid w:val="00BB3E8D"/>
    <w:rsid w:val="00BB5AEC"/>
    <w:rsid w:val="00BE7BE0"/>
    <w:rsid w:val="00C43D0C"/>
    <w:rsid w:val="00C562DE"/>
    <w:rsid w:val="00C721B4"/>
    <w:rsid w:val="00C91571"/>
    <w:rsid w:val="00CC1D83"/>
    <w:rsid w:val="00CC3856"/>
    <w:rsid w:val="00CD234A"/>
    <w:rsid w:val="00D62750"/>
    <w:rsid w:val="00DC58E9"/>
    <w:rsid w:val="00DE6479"/>
    <w:rsid w:val="00DF470F"/>
    <w:rsid w:val="00E22A2C"/>
    <w:rsid w:val="00E35274"/>
    <w:rsid w:val="00E54233"/>
    <w:rsid w:val="00E57BBA"/>
    <w:rsid w:val="00E80C0E"/>
    <w:rsid w:val="00F535F7"/>
    <w:rsid w:val="00F64053"/>
    <w:rsid w:val="00F757A3"/>
    <w:rsid w:val="00F873C0"/>
    <w:rsid w:val="00FD66D1"/>
    <w:rsid w:val="0236335D"/>
    <w:rsid w:val="0ACF434F"/>
    <w:rsid w:val="15367088"/>
    <w:rsid w:val="1C8C20A0"/>
    <w:rsid w:val="2A2824FD"/>
    <w:rsid w:val="2C9B52C4"/>
    <w:rsid w:val="3DC56811"/>
    <w:rsid w:val="49470F79"/>
    <w:rsid w:val="65BF216B"/>
    <w:rsid w:val="6B75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2428</Words>
  <Characters>2588</Characters>
  <Lines>15</Lines>
  <Paragraphs>4</Paragraphs>
  <TotalTime>2</TotalTime>
  <ScaleCrop>false</ScaleCrop>
  <LinksUpToDate>false</LinksUpToDate>
  <CharactersWithSpaces>2607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2023-01-03T11:21:00Z</dcterms:created>
  <dc:creator>ASUS</dc:creator>
  <cp:lastModifiedBy>用心</cp:lastModifiedBy>
  <cp:lastPrinted>2023-01-03T12:18:00Z</cp:lastPrinted>
  <dcterms:modified xsi:type="dcterms:W3CDTF">2023-01-04T05:59:00Z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E0B1B7F4189D4868BF05A499A4E54A70</vt:lpwstr>
  </property>
</Properties>
</file>